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953BC" w14:textId="78D47861" w:rsidR="5243AC77" w:rsidRDefault="00BA1F85" w:rsidP="00A130CA">
      <w:pPr>
        <w:spacing w:before="100" w:beforeAutospacing="1" w:after="100" w:afterAutospacing="1" w:line="240" w:lineRule="auto"/>
        <w:jc w:val="center"/>
        <w:rPr>
          <w:rFonts w:eastAsia="Times New Roman" w:cs="Times New Roman"/>
        </w:rPr>
      </w:pPr>
      <w:r w:rsidRPr="002249C3">
        <w:rPr>
          <w:rFonts w:eastAsia="Times New Roman" w:cs="Times New Roman"/>
          <w:b/>
          <w:bCs/>
          <w:kern w:val="0"/>
          <w14:ligatures w14:val="none"/>
        </w:rPr>
        <w:t xml:space="preserve">April </w:t>
      </w:r>
      <w:r w:rsidR="002249C3">
        <w:rPr>
          <w:rFonts w:eastAsia="Times New Roman" w:cs="Times New Roman"/>
          <w:b/>
          <w:bCs/>
          <w:kern w:val="0"/>
          <w14:ligatures w14:val="none"/>
        </w:rPr>
        <w:t xml:space="preserve">2026 </w:t>
      </w:r>
      <w:r w:rsidRPr="002249C3">
        <w:rPr>
          <w:rFonts w:eastAsia="Times New Roman" w:cs="Times New Roman"/>
          <w:b/>
          <w:bCs/>
          <w:kern w:val="0"/>
          <w14:ligatures w14:val="none"/>
        </w:rPr>
        <w:t xml:space="preserve">Council Meeting Message </w:t>
      </w:r>
      <w:r w:rsidR="001D37F8">
        <w:rPr>
          <w:rFonts w:eastAsia="Times New Roman" w:cs="Times New Roman"/>
          <w:b/>
          <w:bCs/>
          <w:kern w:val="0"/>
          <w14:ligatures w14:val="none"/>
        </w:rPr>
        <w:t>for Agents</w:t>
      </w:r>
    </w:p>
    <w:p w14:paraId="64B9F119" w14:textId="49F921C2" w:rsidR="5243AC77" w:rsidRDefault="00BA1F85" w:rsidP="00A130CA">
      <w:pPr>
        <w:spacing w:before="100" w:beforeAutospacing="1" w:after="100" w:afterAutospacing="1" w:line="240" w:lineRule="auto"/>
      </w:pPr>
      <w:r w:rsidRPr="00BA1F85">
        <w:rPr>
          <w:rFonts w:eastAsia="Times New Roman" w:cs="Times New Roman"/>
          <w:kern w:val="0"/>
          <w14:ligatures w14:val="none"/>
        </w:rPr>
        <w:t>Brothers,</w:t>
      </w:r>
    </w:p>
    <w:p w14:paraId="3EB83480" w14:textId="5756758F" w:rsidR="00B72CE0" w:rsidRPr="00BA1F85" w:rsidRDefault="29AE0B24" w:rsidP="5243AC77">
      <w:pPr>
        <w:pStyle w:val="NormalWeb"/>
        <w:rPr>
          <w:rFonts w:asciiTheme="minorHAnsi" w:hAnsiTheme="minorHAnsi"/>
        </w:rPr>
      </w:pPr>
      <w:r w:rsidRPr="29AE0B24">
        <w:rPr>
          <w:rFonts w:asciiTheme="minorHAnsi" w:hAnsiTheme="minorHAnsi"/>
        </w:rPr>
        <w:t xml:space="preserve">Trying to achieve financial strength and stability can feel overwhelming, especially when life is already full. </w:t>
      </w:r>
    </w:p>
    <w:p w14:paraId="6EDFFC51" w14:textId="3EC95FE8" w:rsidR="5243AC77" w:rsidRDefault="68ED694D" w:rsidP="00A130CA">
      <w:pPr>
        <w:pStyle w:val="NormalWeb"/>
      </w:pPr>
      <w:r w:rsidRPr="68ED694D">
        <w:rPr>
          <w:rFonts w:asciiTheme="minorHAnsi" w:hAnsiTheme="minorHAnsi"/>
        </w:rPr>
        <w:t>This month, I want to share a simpler way to think about it: holistic financial wellness.</w:t>
      </w:r>
      <w:r w:rsidR="00E1770B">
        <w:rPr>
          <w:rFonts w:asciiTheme="minorHAnsi" w:hAnsiTheme="minorHAnsi"/>
        </w:rPr>
        <w:t xml:space="preserve"> You can work toward this goal by developing an overall financial strategy and determining how Knights of Columbus products can be a part of that foundation. </w:t>
      </w:r>
      <w:r w:rsidRPr="68ED694D">
        <w:rPr>
          <w:rFonts w:asciiTheme="minorHAnsi" w:hAnsiTheme="minorHAnsi"/>
        </w:rPr>
        <w:t xml:space="preserve">This includes more than insurance. We also offer annuities with guaranteed retirement income as well as mutual funds from our affiliate Knights of Columbus Asset Advisors. </w:t>
      </w:r>
    </w:p>
    <w:p w14:paraId="62C5B059" w14:textId="6D1EF843" w:rsidR="5243AC77" w:rsidRDefault="00BA1F85" w:rsidP="00A130CA">
      <w:pPr>
        <w:spacing w:before="100" w:beforeAutospacing="1" w:after="100" w:afterAutospacing="1" w:line="240" w:lineRule="auto"/>
        <w:rPr>
          <w:rFonts w:eastAsia="Times New Roman" w:cs="Times New Roman"/>
        </w:rPr>
      </w:pPr>
      <w:r w:rsidRPr="00BA1F85">
        <w:rPr>
          <w:rFonts w:eastAsia="Times New Roman" w:cs="Times New Roman"/>
          <w:kern w:val="0"/>
          <w14:ligatures w14:val="none"/>
        </w:rPr>
        <w:t>A good place to start is protecting your family through life insurance</w:t>
      </w:r>
      <w:r w:rsidR="00B72CE0" w:rsidRPr="00BA1F85">
        <w:t xml:space="preserve">. </w:t>
      </w:r>
      <w:r w:rsidR="64CB4DA3">
        <w:t>Term life coverage can help with temporary needs, while w</w:t>
      </w:r>
      <w:r w:rsidR="00B72CE0" w:rsidRPr="00BA1F85">
        <w:t>hole life coverage can last your entire lifetime</w:t>
      </w:r>
      <w:r w:rsidR="64CB4DA3">
        <w:t xml:space="preserve"> and build</w:t>
      </w:r>
      <w:r w:rsidR="00B72CE0" w:rsidRPr="00BA1F85">
        <w:t xml:space="preserve"> guaranteed cash value over time.</w:t>
      </w:r>
    </w:p>
    <w:p w14:paraId="140F310C" w14:textId="74017B40" w:rsidR="00BA1F85" w:rsidRPr="00BA1F85" w:rsidRDefault="00BA1F85" w:rsidP="5243AC77">
      <w:pPr>
        <w:spacing w:before="100" w:beforeAutospacing="1" w:after="100" w:afterAutospacing="1" w:line="240" w:lineRule="auto"/>
        <w:rPr>
          <w:rFonts w:eastAsia="Times New Roman" w:cs="Times New Roman"/>
        </w:rPr>
      </w:pPr>
      <w:r w:rsidRPr="00BA1F85">
        <w:rPr>
          <w:rFonts w:eastAsia="Times New Roman" w:cs="Times New Roman"/>
          <w:kern w:val="0"/>
          <w14:ligatures w14:val="none"/>
        </w:rPr>
        <w:t xml:space="preserve">Next, </w:t>
      </w:r>
      <w:r w:rsidR="00B72CE0">
        <w:rPr>
          <w:rFonts w:eastAsia="Times New Roman" w:cs="Times New Roman"/>
          <w:kern w:val="0"/>
          <w14:ligatures w14:val="none"/>
        </w:rPr>
        <w:t xml:space="preserve">let’s </w:t>
      </w:r>
      <w:r w:rsidRPr="00BA1F85">
        <w:rPr>
          <w:rFonts w:eastAsia="Times New Roman" w:cs="Times New Roman"/>
          <w:kern w:val="0"/>
          <w14:ligatures w14:val="none"/>
        </w:rPr>
        <w:t xml:space="preserve">think about retirement. Whether </w:t>
      </w:r>
      <w:r w:rsidR="64CB4DA3" w:rsidRPr="64CB4DA3">
        <w:rPr>
          <w:rFonts w:eastAsia="Times New Roman" w:cs="Times New Roman"/>
        </w:rPr>
        <w:t>it’s</w:t>
      </w:r>
      <w:r w:rsidRPr="00BA1F85">
        <w:rPr>
          <w:rFonts w:eastAsia="Times New Roman" w:cs="Times New Roman"/>
          <w:kern w:val="0"/>
          <w14:ligatures w14:val="none"/>
        </w:rPr>
        <w:t xml:space="preserve"> years away or right around the corner, having a strategy for income in retirement matters. The Knights of Columbus offers</w:t>
      </w:r>
      <w:r w:rsidR="64CB4DA3" w:rsidRPr="64CB4DA3">
        <w:rPr>
          <w:rFonts w:eastAsia="Times New Roman" w:cs="Times New Roman"/>
        </w:rPr>
        <w:t xml:space="preserve"> </w:t>
      </w:r>
      <w:r w:rsidRPr="00BA1F85">
        <w:rPr>
          <w:rFonts w:eastAsia="Times New Roman" w:cs="Times New Roman"/>
          <w:kern w:val="0"/>
          <w14:ligatures w14:val="none"/>
        </w:rPr>
        <w:t>solutions</w:t>
      </w:r>
      <w:r w:rsidR="003569E4">
        <w:rPr>
          <w:rFonts w:eastAsia="Times New Roman" w:cs="Times New Roman"/>
          <w:kern w:val="0"/>
          <w14:ligatures w14:val="none"/>
        </w:rPr>
        <w:t xml:space="preserve"> </w:t>
      </w:r>
      <w:r w:rsidRPr="00BA1F85">
        <w:rPr>
          <w:rFonts w:eastAsia="Times New Roman" w:cs="Times New Roman"/>
          <w:kern w:val="0"/>
          <w14:ligatures w14:val="none"/>
        </w:rPr>
        <w:t xml:space="preserve">that can be part of an overall plan you feel confident about. </w:t>
      </w:r>
    </w:p>
    <w:p w14:paraId="6805D788" w14:textId="4FEF6484" w:rsidR="10DFFB4D" w:rsidRDefault="10DFFB4D" w:rsidP="10DFFB4D">
      <w:pPr>
        <w:spacing w:beforeAutospacing="1" w:afterAutospacing="1" w:line="240" w:lineRule="auto"/>
      </w:pPr>
      <w:r>
        <w:t xml:space="preserve">It’s also important to prepare for the unexpected. Thinking ahead about how your family would handle an extended care need or a disruption in income due to disability is part of protecting what you have worked hard to build. The Knights has products to help ensure your family’s life will not be financially disrupted in either case. </w:t>
      </w:r>
    </w:p>
    <w:p w14:paraId="3C0DB6F2" w14:textId="67993606" w:rsidR="5AF564E1" w:rsidRDefault="68ED694D" w:rsidP="5AF564E1">
      <w:pPr>
        <w:spacing w:beforeAutospacing="1" w:afterAutospacing="1" w:line="240" w:lineRule="auto"/>
      </w:pPr>
      <w:r>
        <w:t>I imagine many of you joined the Knights because you want to give back, and for many of you, that includes charitable giving. Did you know that a donor-advised fund can be a tax-efficient strategy for charitable giving? Knights of Columbus Charitable Fund, an independent 501(c)(3) charity helps donors align their giving with their faith, and you don’t need to be a member of the Knights to open an account.</w:t>
      </w:r>
    </w:p>
    <w:p w14:paraId="5147AE97" w14:textId="467CE4A6" w:rsidR="5243AC77" w:rsidRDefault="2F8DD0C7" w:rsidP="10DFFB4D">
      <w:pPr>
        <w:spacing w:beforeAutospacing="1" w:afterAutospacing="1" w:line="240" w:lineRule="auto"/>
        <w:rPr>
          <w:rFonts w:ascii="Aptos" w:eastAsia="Aptos" w:hAnsi="Aptos" w:cs="Aptos"/>
          <w:color w:val="000000" w:themeColor="text1"/>
        </w:rPr>
      </w:pPr>
      <w:r w:rsidRPr="2F8DD0C7">
        <w:rPr>
          <w:rFonts w:eastAsia="Times New Roman" w:cs="Times New Roman"/>
        </w:rPr>
        <w:t>Finally, consider investments. If you’re seeking competitive returns without compromising on Catholic moral principles, Knights of Columbus Asset Advisors (</w:t>
      </w:r>
      <w:proofErr w:type="spellStart"/>
      <w:r w:rsidRPr="2F8DD0C7">
        <w:rPr>
          <w:rFonts w:eastAsia="Times New Roman" w:cs="Times New Roman"/>
        </w:rPr>
        <w:t>KoCAA</w:t>
      </w:r>
      <w:proofErr w:type="spellEnd"/>
      <w:r w:rsidRPr="2F8DD0C7">
        <w:rPr>
          <w:rFonts w:eastAsia="Times New Roman" w:cs="Times New Roman"/>
        </w:rPr>
        <w:t xml:space="preserve">) can help. </w:t>
      </w:r>
      <w:proofErr w:type="spellStart"/>
      <w:r w:rsidRPr="2F8DD0C7">
        <w:rPr>
          <w:rFonts w:eastAsia="Times New Roman" w:cs="Times New Roman"/>
        </w:rPr>
        <w:t>KoCAA</w:t>
      </w:r>
      <w:proofErr w:type="spellEnd"/>
      <w:r w:rsidRPr="2F8DD0C7">
        <w:rPr>
          <w:rFonts w:eastAsia="Times New Roman" w:cs="Times New Roman"/>
        </w:rPr>
        <w:t xml:space="preserve"> </w:t>
      </w:r>
      <w:r w:rsidRPr="2F8DD0C7">
        <w:rPr>
          <w:rFonts w:ascii="Aptos" w:eastAsia="Aptos" w:hAnsi="Aptos" w:cs="Aptos"/>
          <w:color w:val="000000" w:themeColor="text1"/>
        </w:rPr>
        <w:t xml:space="preserve">screens companies for compliance with the U.S. Conference of Catholic Bishops’ Socially Responsible Investment Guidelines, so you never have to wonder if your investments conflict with your morals. Investing with </w:t>
      </w:r>
      <w:proofErr w:type="spellStart"/>
      <w:r w:rsidRPr="2F8DD0C7">
        <w:rPr>
          <w:rFonts w:ascii="Aptos" w:eastAsia="Aptos" w:hAnsi="Aptos" w:cs="Aptos"/>
          <w:color w:val="000000" w:themeColor="text1"/>
        </w:rPr>
        <w:t>KoCAA</w:t>
      </w:r>
      <w:proofErr w:type="spellEnd"/>
      <w:r w:rsidRPr="2F8DD0C7">
        <w:rPr>
          <w:rFonts w:ascii="Aptos" w:eastAsia="Aptos" w:hAnsi="Aptos" w:cs="Aptos"/>
          <w:color w:val="000000" w:themeColor="text1"/>
        </w:rPr>
        <w:t xml:space="preserve"> is also open to all, regardless of whether you’re a Knight.</w:t>
      </w:r>
    </w:p>
    <w:p w14:paraId="2C5FBCEA" w14:textId="0AAC3427" w:rsidR="005A1F5C" w:rsidRPr="00BA1F85" w:rsidRDefault="10DFFB4D" w:rsidP="10DFFB4D">
      <w:pPr>
        <w:spacing w:before="100" w:beforeAutospacing="1" w:after="100" w:afterAutospacing="1" w:line="240" w:lineRule="auto"/>
        <w:rPr>
          <w:rFonts w:eastAsia="Times New Roman" w:cs="Times New Roman"/>
          <w:kern w:val="0"/>
          <w14:ligatures w14:val="none"/>
        </w:rPr>
      </w:pPr>
      <w:r w:rsidRPr="68ED694D">
        <w:rPr>
          <w:rFonts w:ascii="Aptos" w:eastAsia="Aptos" w:hAnsi="Aptos" w:cs="Aptos"/>
          <w:color w:val="000000" w:themeColor="text1"/>
        </w:rPr>
        <w:t xml:space="preserve">Attaining financial wellness doesn’t need to feel overwhelming. You can start right away by simply using our life insurance calculator at </w:t>
      </w:r>
      <w:hyperlink r:id="rId5" w:history="1">
        <w:r w:rsidR="68ED694D" w:rsidRPr="68ED694D">
          <w:rPr>
            <w:rStyle w:val="Hyperlink"/>
            <w:rFonts w:ascii="Aptos" w:eastAsia="Aptos" w:hAnsi="Aptos" w:cs="Aptos"/>
            <w:color w:val="0000FF"/>
          </w:rPr>
          <w:t>www.kofc.org/calculator</w:t>
        </w:r>
      </w:hyperlink>
      <w:r w:rsidRPr="68ED694D">
        <w:rPr>
          <w:rFonts w:ascii="Aptos" w:eastAsia="Aptos" w:hAnsi="Aptos" w:cs="Aptos"/>
          <w:color w:val="000000" w:themeColor="text1"/>
        </w:rPr>
        <w:t xml:space="preserve">. With a few key details, it will help you assess your insurance needs. Then, I can help you find the right coverage. </w:t>
      </w:r>
      <w:r w:rsidR="64CB4DA3" w:rsidRPr="64CB4DA3">
        <w:rPr>
          <w:rFonts w:eastAsia="Times New Roman" w:cs="Times New Roman"/>
        </w:rPr>
        <w:t>No matter where you are on your financial journey, I’m</w:t>
      </w:r>
      <w:r w:rsidR="00BA1F85" w:rsidRPr="64CB4DA3" w:rsidDel="64CB4DA3">
        <w:rPr>
          <w:rFonts w:eastAsia="Times New Roman" w:cs="Times New Roman"/>
        </w:rPr>
        <w:t xml:space="preserve"> here to help. </w:t>
      </w:r>
      <w:r w:rsidR="00BA1F85" w:rsidRPr="00BA1F85">
        <w:rPr>
          <w:rFonts w:eastAsia="Times New Roman" w:cs="Times New Roman"/>
          <w:kern w:val="0"/>
          <w14:ligatures w14:val="none"/>
        </w:rPr>
        <w:t xml:space="preserve">Please come </w:t>
      </w:r>
      <w:proofErr w:type="gramStart"/>
      <w:r w:rsidR="00BA1F85" w:rsidRPr="00BA1F85">
        <w:rPr>
          <w:rFonts w:eastAsia="Times New Roman" w:cs="Times New Roman"/>
          <w:kern w:val="0"/>
          <w14:ligatures w14:val="none"/>
        </w:rPr>
        <w:lastRenderedPageBreak/>
        <w:t>see</w:t>
      </w:r>
      <w:proofErr w:type="gramEnd"/>
      <w:r w:rsidR="00BA1F85" w:rsidRPr="00BA1F85">
        <w:rPr>
          <w:rFonts w:eastAsia="Times New Roman" w:cs="Times New Roman"/>
          <w:kern w:val="0"/>
          <w14:ligatures w14:val="none"/>
        </w:rPr>
        <w:t xml:space="preserve"> me after the meeting</w:t>
      </w:r>
      <w:r w:rsidR="00BA1F85" w:rsidRPr="64CB4DA3" w:rsidDel="64CB4DA3">
        <w:rPr>
          <w:rFonts w:eastAsia="Times New Roman" w:cs="Times New Roman"/>
        </w:rPr>
        <w:t>, and</w:t>
      </w:r>
      <w:r w:rsidR="00BA1F85" w:rsidRPr="00BA1F85">
        <w:rPr>
          <w:rFonts w:eastAsia="Times New Roman" w:cs="Times New Roman"/>
          <w:kern w:val="0"/>
          <w14:ligatures w14:val="none"/>
        </w:rPr>
        <w:t xml:space="preserve"> I would be glad to schedule a time to sit down and </w:t>
      </w:r>
      <w:r w:rsidR="00BA1F85" w:rsidRPr="64CB4DA3" w:rsidDel="64CB4DA3">
        <w:rPr>
          <w:rFonts w:eastAsia="Times New Roman" w:cs="Times New Roman"/>
        </w:rPr>
        <w:t>talk about your</w:t>
      </w:r>
      <w:r w:rsidR="00BA1F85" w:rsidRPr="00BA1F85">
        <w:rPr>
          <w:rFonts w:eastAsia="Times New Roman" w:cs="Times New Roman"/>
          <w:kern w:val="0"/>
          <w14:ligatures w14:val="none"/>
        </w:rPr>
        <w:t xml:space="preserve"> needs</w:t>
      </w:r>
      <w:r w:rsidRPr="10DFFB4D">
        <w:rPr>
          <w:rFonts w:eastAsia="Times New Roman" w:cs="Times New Roman"/>
        </w:rPr>
        <w:t>.</w:t>
      </w:r>
    </w:p>
    <w:p w14:paraId="71AB0A80" w14:textId="4931ADEF" w:rsidR="003569E4" w:rsidRDefault="00BA1F85" w:rsidP="5196ADB2">
      <w:pPr>
        <w:spacing w:before="100" w:beforeAutospacing="1" w:after="100" w:afterAutospacing="1" w:line="240" w:lineRule="auto"/>
        <w:rPr>
          <w:rFonts w:eastAsia="Times New Roman" w:cs="Times New Roman"/>
          <w:kern w:val="0"/>
          <w14:ligatures w14:val="none"/>
        </w:rPr>
      </w:pPr>
      <w:r w:rsidRPr="00BA1F85">
        <w:rPr>
          <w:rFonts w:eastAsia="Times New Roman" w:cs="Times New Roman"/>
          <w:kern w:val="0"/>
          <w14:ligatures w14:val="none"/>
        </w:rPr>
        <w:t>Thank you!</w:t>
      </w:r>
    </w:p>
    <w:p w14:paraId="5539ECD4" w14:textId="77777777" w:rsidR="00C63C7B" w:rsidRDefault="00C63C7B" w:rsidP="68ED694D">
      <w:pPr>
        <w:spacing w:before="100" w:beforeAutospacing="1" w:after="100" w:afterAutospacing="1" w:line="240" w:lineRule="auto"/>
        <w:rPr>
          <w:rFonts w:eastAsia="Times New Roman" w:cs="Times New Roman"/>
          <w:kern w:val="0"/>
          <w14:ligatures w14:val="none"/>
        </w:rPr>
      </w:pPr>
    </w:p>
    <w:p w14:paraId="120A1545" w14:textId="0183C17A" w:rsidR="68ED694D" w:rsidRDefault="2F8DD0C7" w:rsidP="00A130CA">
      <w:pPr>
        <w:spacing w:after="240" w:line="240" w:lineRule="auto"/>
        <w:rPr>
          <w:rFonts w:ascii="Calibri" w:eastAsia="Calibri" w:hAnsi="Calibri" w:cs="Calibri"/>
          <w:i/>
          <w:iCs/>
          <w:sz w:val="20"/>
          <w:szCs w:val="20"/>
        </w:rPr>
      </w:pPr>
      <w:r w:rsidRPr="2F8DD0C7">
        <w:rPr>
          <w:rFonts w:ascii="Calibri" w:eastAsia="Calibri" w:hAnsi="Calibri" w:cs="Calibri"/>
          <w:i/>
          <w:iCs/>
          <w:sz w:val="20"/>
          <w:szCs w:val="20"/>
        </w:rPr>
        <w:t>Knights of Columbus Asset Advisors (“</w:t>
      </w:r>
      <w:proofErr w:type="spellStart"/>
      <w:r w:rsidRPr="2F8DD0C7">
        <w:rPr>
          <w:rFonts w:ascii="Calibri" w:eastAsia="Calibri" w:hAnsi="Calibri" w:cs="Calibri"/>
          <w:i/>
          <w:iCs/>
          <w:sz w:val="20"/>
          <w:szCs w:val="20"/>
        </w:rPr>
        <w:t>KoCAA</w:t>
      </w:r>
      <w:proofErr w:type="spellEnd"/>
      <w:r w:rsidRPr="2F8DD0C7">
        <w:rPr>
          <w:rFonts w:ascii="Calibri" w:eastAsia="Calibri" w:hAnsi="Calibri" w:cs="Calibri"/>
          <w:i/>
          <w:iCs/>
          <w:sz w:val="20"/>
          <w:szCs w:val="20"/>
        </w:rPr>
        <w:t>”), Knights of Columbus Charitable Fund (“KCCF”), and Knights of Columbus (“</w:t>
      </w:r>
      <w:proofErr w:type="spellStart"/>
      <w:r w:rsidRPr="2F8DD0C7">
        <w:rPr>
          <w:rFonts w:ascii="Calibri" w:eastAsia="Calibri" w:hAnsi="Calibri" w:cs="Calibri"/>
          <w:i/>
          <w:iCs/>
          <w:sz w:val="20"/>
          <w:szCs w:val="20"/>
        </w:rPr>
        <w:t>KofC</w:t>
      </w:r>
      <w:proofErr w:type="spellEnd"/>
      <w:r w:rsidRPr="2F8DD0C7">
        <w:rPr>
          <w:rFonts w:ascii="Calibri" w:eastAsia="Calibri" w:hAnsi="Calibri" w:cs="Calibri"/>
          <w:i/>
          <w:iCs/>
          <w:sz w:val="20"/>
          <w:szCs w:val="20"/>
        </w:rPr>
        <w:t xml:space="preserve">”) are entities that each provide separate and distinct products and services. </w:t>
      </w:r>
      <w:proofErr w:type="spellStart"/>
      <w:r w:rsidRPr="2F8DD0C7">
        <w:rPr>
          <w:rFonts w:ascii="Calibri" w:eastAsia="Calibri" w:hAnsi="Calibri" w:cs="Calibri"/>
          <w:i/>
          <w:iCs/>
          <w:sz w:val="20"/>
          <w:szCs w:val="20"/>
        </w:rPr>
        <w:t>KofC</w:t>
      </w:r>
      <w:proofErr w:type="spellEnd"/>
      <w:r w:rsidRPr="2F8DD0C7">
        <w:rPr>
          <w:rFonts w:ascii="Calibri" w:eastAsia="Calibri" w:hAnsi="Calibri" w:cs="Calibri"/>
          <w:i/>
          <w:iCs/>
          <w:sz w:val="20"/>
          <w:szCs w:val="20"/>
        </w:rPr>
        <w:t xml:space="preserve"> is not recommending or endorsing </w:t>
      </w:r>
      <w:proofErr w:type="spellStart"/>
      <w:r w:rsidRPr="2F8DD0C7">
        <w:rPr>
          <w:rFonts w:ascii="Calibri" w:eastAsia="Calibri" w:hAnsi="Calibri" w:cs="Calibri"/>
          <w:i/>
          <w:iCs/>
          <w:sz w:val="20"/>
          <w:szCs w:val="20"/>
        </w:rPr>
        <w:t>KoCAA</w:t>
      </w:r>
      <w:proofErr w:type="spellEnd"/>
      <w:r w:rsidRPr="2F8DD0C7">
        <w:rPr>
          <w:rFonts w:ascii="Calibri" w:eastAsia="Calibri" w:hAnsi="Calibri" w:cs="Calibri"/>
          <w:i/>
          <w:iCs/>
          <w:sz w:val="20"/>
          <w:szCs w:val="20"/>
        </w:rPr>
        <w:t xml:space="preserve"> or KCCF. </w:t>
      </w:r>
      <w:proofErr w:type="spellStart"/>
      <w:r w:rsidRPr="2F8DD0C7">
        <w:rPr>
          <w:rFonts w:ascii="Calibri" w:eastAsia="Calibri" w:hAnsi="Calibri" w:cs="Calibri"/>
          <w:i/>
          <w:iCs/>
          <w:sz w:val="20"/>
          <w:szCs w:val="20"/>
        </w:rPr>
        <w:t>KofC</w:t>
      </w:r>
      <w:proofErr w:type="spellEnd"/>
      <w:r w:rsidRPr="2F8DD0C7">
        <w:rPr>
          <w:rFonts w:ascii="Calibri" w:eastAsia="Calibri" w:hAnsi="Calibri" w:cs="Calibri"/>
          <w:i/>
          <w:iCs/>
          <w:sz w:val="20"/>
          <w:szCs w:val="20"/>
        </w:rPr>
        <w:t xml:space="preserve"> and KCCF are not Registered Investment Advisers and do not provide investment advice. </w:t>
      </w:r>
      <w:proofErr w:type="gramStart"/>
      <w:r w:rsidRPr="2F8DD0C7">
        <w:rPr>
          <w:rFonts w:ascii="Calibri" w:eastAsia="Calibri" w:hAnsi="Calibri" w:cs="Calibri"/>
          <w:i/>
          <w:iCs/>
          <w:sz w:val="20"/>
          <w:szCs w:val="20"/>
        </w:rPr>
        <w:t>Persons</w:t>
      </w:r>
      <w:proofErr w:type="gramEnd"/>
      <w:r w:rsidRPr="2F8DD0C7">
        <w:rPr>
          <w:rFonts w:ascii="Calibri" w:eastAsia="Calibri" w:hAnsi="Calibri" w:cs="Calibri"/>
          <w:i/>
          <w:iCs/>
          <w:sz w:val="20"/>
          <w:szCs w:val="20"/>
        </w:rPr>
        <w:t xml:space="preserve"> interested in </w:t>
      </w:r>
      <w:proofErr w:type="spellStart"/>
      <w:r w:rsidRPr="2F8DD0C7">
        <w:rPr>
          <w:rFonts w:ascii="Calibri" w:eastAsia="Calibri" w:hAnsi="Calibri" w:cs="Calibri"/>
          <w:i/>
          <w:iCs/>
          <w:sz w:val="20"/>
          <w:szCs w:val="20"/>
        </w:rPr>
        <w:t>KoCAA’s</w:t>
      </w:r>
      <w:proofErr w:type="spellEnd"/>
      <w:r w:rsidRPr="2F8DD0C7">
        <w:rPr>
          <w:rFonts w:ascii="Calibri" w:eastAsia="Calibri" w:hAnsi="Calibri" w:cs="Calibri"/>
          <w:i/>
          <w:iCs/>
          <w:sz w:val="20"/>
          <w:szCs w:val="20"/>
        </w:rPr>
        <w:t xml:space="preserve"> investment advisory services should contact </w:t>
      </w:r>
      <w:proofErr w:type="spellStart"/>
      <w:r w:rsidRPr="2F8DD0C7">
        <w:rPr>
          <w:rFonts w:ascii="Calibri" w:eastAsia="Calibri" w:hAnsi="Calibri" w:cs="Calibri"/>
          <w:i/>
          <w:iCs/>
          <w:sz w:val="20"/>
          <w:szCs w:val="20"/>
        </w:rPr>
        <w:t>KoCAA</w:t>
      </w:r>
      <w:proofErr w:type="spellEnd"/>
      <w:r w:rsidRPr="2F8DD0C7">
        <w:rPr>
          <w:rFonts w:ascii="Calibri" w:eastAsia="Calibri" w:hAnsi="Calibri" w:cs="Calibri"/>
          <w:i/>
          <w:iCs/>
          <w:sz w:val="20"/>
          <w:szCs w:val="20"/>
        </w:rPr>
        <w:t xml:space="preserve"> directly. Neither </w:t>
      </w:r>
      <w:proofErr w:type="spellStart"/>
      <w:r w:rsidRPr="2F8DD0C7">
        <w:rPr>
          <w:rFonts w:ascii="Calibri" w:eastAsia="Calibri" w:hAnsi="Calibri" w:cs="Calibri"/>
          <w:i/>
          <w:iCs/>
          <w:sz w:val="20"/>
          <w:szCs w:val="20"/>
        </w:rPr>
        <w:t>KoCAA</w:t>
      </w:r>
      <w:proofErr w:type="spellEnd"/>
      <w:r w:rsidRPr="2F8DD0C7">
        <w:rPr>
          <w:rFonts w:ascii="Calibri" w:eastAsia="Calibri" w:hAnsi="Calibri" w:cs="Calibri"/>
          <w:i/>
          <w:iCs/>
          <w:sz w:val="20"/>
          <w:szCs w:val="20"/>
        </w:rPr>
        <w:t xml:space="preserve"> nor KCCF offers insurance, and all insurance related inquiries should be directed </w:t>
      </w:r>
      <w:proofErr w:type="gramStart"/>
      <w:r w:rsidRPr="2F8DD0C7">
        <w:rPr>
          <w:rFonts w:ascii="Calibri" w:eastAsia="Calibri" w:hAnsi="Calibri" w:cs="Calibri"/>
          <w:i/>
          <w:iCs/>
          <w:sz w:val="20"/>
          <w:szCs w:val="20"/>
        </w:rPr>
        <w:t>to</w:t>
      </w:r>
      <w:proofErr w:type="gramEnd"/>
      <w:r w:rsidRPr="2F8DD0C7">
        <w:rPr>
          <w:rFonts w:ascii="Calibri" w:eastAsia="Calibri" w:hAnsi="Calibri" w:cs="Calibri"/>
          <w:i/>
          <w:iCs/>
          <w:sz w:val="20"/>
          <w:szCs w:val="20"/>
        </w:rPr>
        <w:t xml:space="preserve"> </w:t>
      </w:r>
      <w:proofErr w:type="spellStart"/>
      <w:r w:rsidRPr="2F8DD0C7">
        <w:rPr>
          <w:rFonts w:ascii="Calibri" w:eastAsia="Calibri" w:hAnsi="Calibri" w:cs="Calibri"/>
          <w:i/>
          <w:iCs/>
          <w:sz w:val="20"/>
          <w:szCs w:val="20"/>
        </w:rPr>
        <w:t>KofC</w:t>
      </w:r>
      <w:proofErr w:type="spellEnd"/>
      <w:r w:rsidRPr="2F8DD0C7">
        <w:rPr>
          <w:rFonts w:ascii="Calibri" w:eastAsia="Calibri" w:hAnsi="Calibri" w:cs="Calibri"/>
          <w:i/>
          <w:iCs/>
          <w:sz w:val="20"/>
          <w:szCs w:val="20"/>
        </w:rPr>
        <w:t>. Information provided herein is educational in nature and is not intended as legal, tax, financial, or other professional advice.  This information is intended for current or prospective investors in the U.S. only.</w:t>
      </w:r>
    </w:p>
    <w:p w14:paraId="7BA5F2B5" w14:textId="4A20C838" w:rsidR="68ED694D" w:rsidRDefault="2F8DD0C7" w:rsidP="00A130CA">
      <w:pPr>
        <w:spacing w:after="240" w:line="240" w:lineRule="auto"/>
        <w:rPr>
          <w:rFonts w:ascii="Calibri" w:eastAsia="Calibri" w:hAnsi="Calibri" w:cs="Calibri"/>
          <w:i/>
          <w:iCs/>
          <w:sz w:val="20"/>
          <w:szCs w:val="20"/>
        </w:rPr>
      </w:pPr>
      <w:proofErr w:type="spellStart"/>
      <w:r w:rsidRPr="2F8DD0C7">
        <w:rPr>
          <w:rFonts w:ascii="Calibri" w:eastAsia="Calibri" w:hAnsi="Calibri" w:cs="Calibri"/>
          <w:i/>
          <w:iCs/>
          <w:sz w:val="20"/>
          <w:szCs w:val="20"/>
        </w:rPr>
        <w:t>KoCAA</w:t>
      </w:r>
      <w:proofErr w:type="spellEnd"/>
      <w:r w:rsidRPr="2F8DD0C7">
        <w:rPr>
          <w:rFonts w:ascii="Calibri" w:eastAsia="Calibri" w:hAnsi="Calibri" w:cs="Calibri"/>
          <w:i/>
          <w:iCs/>
          <w:sz w:val="20"/>
          <w:szCs w:val="20"/>
        </w:rPr>
        <w:t xml:space="preserve"> is an SEC registered investment adviser that maintains a principal place of business in the State of Connecticut. For information about </w:t>
      </w:r>
      <w:proofErr w:type="spellStart"/>
      <w:r w:rsidRPr="2F8DD0C7">
        <w:rPr>
          <w:rFonts w:ascii="Calibri" w:eastAsia="Calibri" w:hAnsi="Calibri" w:cs="Calibri"/>
          <w:i/>
          <w:iCs/>
          <w:sz w:val="20"/>
          <w:szCs w:val="20"/>
        </w:rPr>
        <w:t>KoCAA’s</w:t>
      </w:r>
      <w:proofErr w:type="spellEnd"/>
      <w:r w:rsidRPr="2F8DD0C7">
        <w:rPr>
          <w:rFonts w:ascii="Calibri" w:eastAsia="Calibri" w:hAnsi="Calibri" w:cs="Calibri"/>
          <w:i/>
          <w:iCs/>
          <w:sz w:val="20"/>
          <w:szCs w:val="20"/>
        </w:rPr>
        <w:t xml:space="preserve"> business operations, please consult the Firm’s Form ADV disclosure documents, the most recent versions of which are available on </w:t>
      </w:r>
      <w:proofErr w:type="gramStart"/>
      <w:r w:rsidRPr="2F8DD0C7">
        <w:rPr>
          <w:rFonts w:ascii="Calibri" w:eastAsia="Calibri" w:hAnsi="Calibri" w:cs="Calibri"/>
          <w:i/>
          <w:iCs/>
          <w:sz w:val="20"/>
          <w:szCs w:val="20"/>
        </w:rPr>
        <w:t>the SEC’s</w:t>
      </w:r>
      <w:proofErr w:type="gramEnd"/>
      <w:r w:rsidRPr="2F8DD0C7">
        <w:rPr>
          <w:rFonts w:ascii="Calibri" w:eastAsia="Calibri" w:hAnsi="Calibri" w:cs="Calibri"/>
          <w:i/>
          <w:iCs/>
          <w:sz w:val="20"/>
          <w:szCs w:val="20"/>
        </w:rPr>
        <w:t xml:space="preserve"> Investment Adviser Public Disclosure website at adviserinfo.sec.gov. </w:t>
      </w:r>
      <w:proofErr w:type="spellStart"/>
      <w:r w:rsidRPr="2F8DD0C7">
        <w:rPr>
          <w:rFonts w:ascii="Calibri" w:eastAsia="Calibri" w:hAnsi="Calibri" w:cs="Calibri"/>
          <w:i/>
          <w:iCs/>
          <w:sz w:val="20"/>
          <w:szCs w:val="20"/>
        </w:rPr>
        <w:t>KoCAA</w:t>
      </w:r>
      <w:proofErr w:type="spellEnd"/>
      <w:r w:rsidRPr="2F8DD0C7">
        <w:rPr>
          <w:rFonts w:ascii="Calibri" w:eastAsia="Calibri" w:hAnsi="Calibri" w:cs="Calibri"/>
          <w:i/>
          <w:iCs/>
          <w:sz w:val="20"/>
          <w:szCs w:val="20"/>
        </w:rPr>
        <w:t xml:space="preserve"> is a wholly owned subsidiary of </w:t>
      </w:r>
      <w:proofErr w:type="spellStart"/>
      <w:r w:rsidRPr="2F8DD0C7">
        <w:rPr>
          <w:rFonts w:ascii="Calibri" w:eastAsia="Calibri" w:hAnsi="Calibri" w:cs="Calibri"/>
          <w:i/>
          <w:iCs/>
          <w:sz w:val="20"/>
          <w:szCs w:val="20"/>
        </w:rPr>
        <w:t>KofC</w:t>
      </w:r>
      <w:proofErr w:type="spellEnd"/>
      <w:r w:rsidRPr="2F8DD0C7">
        <w:rPr>
          <w:rFonts w:ascii="Calibri" w:eastAsia="Calibri" w:hAnsi="Calibri" w:cs="Calibri"/>
          <w:i/>
          <w:iCs/>
          <w:sz w:val="20"/>
          <w:szCs w:val="20"/>
        </w:rPr>
        <w:t xml:space="preserve">, one of the world’s largest Catholic Lay Organizations. Investing involves risk and you may gain or lose money on your investments. A firm's status as an SEC Registered Investment Advisor does not imply an SEC endorsement of a certain level of skill or training.  For additional information visit KoCAA.com or write to </w:t>
      </w:r>
      <w:hyperlink r:id="rId6" w:history="1">
        <w:r w:rsidRPr="2F8DD0C7">
          <w:rPr>
            <w:rStyle w:val="Hyperlink"/>
            <w:rFonts w:ascii="Calibri" w:eastAsia="Calibri" w:hAnsi="Calibri" w:cs="Calibri"/>
            <w:i/>
            <w:iCs/>
            <w:sz w:val="20"/>
            <w:szCs w:val="20"/>
          </w:rPr>
          <w:t>kofcfunds@kofcassetadvisors.org</w:t>
        </w:r>
      </w:hyperlink>
      <w:r w:rsidRPr="2F8DD0C7">
        <w:rPr>
          <w:rFonts w:ascii="Calibri" w:eastAsia="Calibri" w:hAnsi="Calibri" w:cs="Calibri"/>
          <w:i/>
          <w:iCs/>
          <w:sz w:val="20"/>
          <w:szCs w:val="20"/>
        </w:rPr>
        <w:t xml:space="preserve">. </w:t>
      </w:r>
    </w:p>
    <w:p w14:paraId="73DFE1DA" w14:textId="3A76F73D" w:rsidR="68ED694D" w:rsidRDefault="2F8DD0C7" w:rsidP="00A130CA">
      <w:pPr>
        <w:spacing w:after="240" w:line="240" w:lineRule="auto"/>
        <w:rPr>
          <w:rFonts w:ascii="Calibri" w:eastAsia="Calibri" w:hAnsi="Calibri" w:cs="Calibri"/>
          <w:i/>
          <w:iCs/>
          <w:sz w:val="20"/>
          <w:szCs w:val="20"/>
        </w:rPr>
      </w:pPr>
      <w:r w:rsidRPr="2F8DD0C7">
        <w:rPr>
          <w:rFonts w:ascii="Calibri" w:eastAsia="Calibri" w:hAnsi="Calibri" w:cs="Calibri"/>
          <w:i/>
          <w:iCs/>
          <w:sz w:val="20"/>
          <w:szCs w:val="20"/>
        </w:rPr>
        <w:t xml:space="preserve">KCCF is an independent, nonprofit, public charity with a donor-advised fund program. Various entities affiliated with </w:t>
      </w:r>
      <w:proofErr w:type="spellStart"/>
      <w:r w:rsidRPr="2F8DD0C7">
        <w:rPr>
          <w:rFonts w:ascii="Calibri" w:eastAsia="Calibri" w:hAnsi="Calibri" w:cs="Calibri"/>
          <w:i/>
          <w:iCs/>
          <w:sz w:val="20"/>
          <w:szCs w:val="20"/>
        </w:rPr>
        <w:t>KofC</w:t>
      </w:r>
      <w:proofErr w:type="spellEnd"/>
      <w:r w:rsidRPr="2F8DD0C7">
        <w:rPr>
          <w:rFonts w:ascii="Calibri" w:eastAsia="Calibri" w:hAnsi="Calibri" w:cs="Calibri"/>
          <w:i/>
          <w:iCs/>
          <w:sz w:val="20"/>
          <w:szCs w:val="20"/>
        </w:rPr>
        <w:t xml:space="preserve"> provide certain investment management and administrative services to KCCF. </w:t>
      </w:r>
      <w:proofErr w:type="spellStart"/>
      <w:r w:rsidRPr="2F8DD0C7">
        <w:rPr>
          <w:rFonts w:ascii="Calibri" w:eastAsia="Calibri" w:hAnsi="Calibri" w:cs="Calibri"/>
          <w:i/>
          <w:iCs/>
          <w:sz w:val="20"/>
          <w:szCs w:val="20"/>
        </w:rPr>
        <w:t>KoCAA</w:t>
      </w:r>
      <w:proofErr w:type="spellEnd"/>
      <w:r w:rsidRPr="2F8DD0C7">
        <w:rPr>
          <w:rFonts w:ascii="Calibri" w:eastAsia="Calibri" w:hAnsi="Calibri" w:cs="Calibri"/>
          <w:i/>
          <w:iCs/>
          <w:sz w:val="20"/>
          <w:szCs w:val="20"/>
        </w:rPr>
        <w:t xml:space="preserve"> serves as the investment manager of KCCF, and the assets are invested in investment funds managed by </w:t>
      </w:r>
      <w:proofErr w:type="spellStart"/>
      <w:r w:rsidRPr="2F8DD0C7">
        <w:rPr>
          <w:rFonts w:ascii="Calibri" w:eastAsia="Calibri" w:hAnsi="Calibri" w:cs="Calibri"/>
          <w:i/>
          <w:iCs/>
          <w:sz w:val="20"/>
          <w:szCs w:val="20"/>
        </w:rPr>
        <w:t>KoCAA</w:t>
      </w:r>
      <w:proofErr w:type="spellEnd"/>
      <w:r w:rsidRPr="2F8DD0C7">
        <w:rPr>
          <w:rFonts w:ascii="Calibri" w:eastAsia="Calibri" w:hAnsi="Calibri" w:cs="Calibri"/>
          <w:i/>
          <w:iCs/>
          <w:sz w:val="20"/>
          <w:szCs w:val="20"/>
        </w:rPr>
        <w:t xml:space="preserve">. The value of an invested donation will fluctuate over time and may gain or lose money. For additional information visit </w:t>
      </w:r>
      <w:r w:rsidRPr="2F8DD0C7">
        <w:rPr>
          <w:rFonts w:ascii="Calibri" w:eastAsia="Calibri" w:hAnsi="Calibri" w:cs="Calibri"/>
          <w:i/>
          <w:iCs/>
          <w:color w:val="0000FF"/>
          <w:sz w:val="20"/>
          <w:szCs w:val="20"/>
          <w:u w:val="single"/>
        </w:rPr>
        <w:t>knightscharitable.org</w:t>
      </w:r>
      <w:r w:rsidRPr="2F8DD0C7">
        <w:rPr>
          <w:rFonts w:ascii="Calibri" w:eastAsia="Calibri" w:hAnsi="Calibri" w:cs="Calibri"/>
          <w:i/>
          <w:iCs/>
          <w:sz w:val="20"/>
          <w:szCs w:val="20"/>
        </w:rPr>
        <w:t>.</w:t>
      </w:r>
    </w:p>
    <w:p w14:paraId="67289F2D" w14:textId="2DC607CD" w:rsidR="00C63C7B" w:rsidRDefault="68ED694D" w:rsidP="68ED694D">
      <w:pPr>
        <w:autoSpaceDE w:val="0"/>
        <w:autoSpaceDN w:val="0"/>
        <w:adjustRightInd w:val="0"/>
        <w:spacing w:after="0" w:line="240" w:lineRule="auto"/>
        <w:rPr>
          <w:rFonts w:ascii="Aptos-Italic" w:eastAsia="Aptos" w:hAnsi="Aptos-Italic" w:cs="Aptos-Italic"/>
          <w:i/>
          <w:iCs/>
          <w:sz w:val="18"/>
          <w:szCs w:val="18"/>
        </w:rPr>
      </w:pPr>
      <w:r w:rsidRPr="68ED694D">
        <w:rPr>
          <w:rFonts w:ascii="Aptos-Italic" w:eastAsia="Aptos" w:hAnsi="Aptos-Italic" w:cs="Aptos-Italic"/>
          <w:i/>
          <w:iCs/>
          <w:sz w:val="18"/>
          <w:szCs w:val="18"/>
        </w:rPr>
        <w:t xml:space="preserve"> The Knights of Columbus and its agents are not authorized to provide financial planning, legal or tax advice.</w:t>
      </w:r>
    </w:p>
    <w:p w14:paraId="5C50CC6F" w14:textId="0A57F743" w:rsidR="00C63C7B" w:rsidRDefault="00C63C7B" w:rsidP="68ED694D">
      <w:pPr>
        <w:autoSpaceDE w:val="0"/>
        <w:autoSpaceDN w:val="0"/>
        <w:adjustRightInd w:val="0"/>
        <w:spacing w:after="0" w:line="240" w:lineRule="auto"/>
        <w:rPr>
          <w:rFonts w:ascii="Aptos-Italic" w:hAnsi="Aptos-Italic" w:cs="Aptos-Italic"/>
          <w:i/>
          <w:iCs/>
          <w:kern w:val="0"/>
          <w:sz w:val="18"/>
          <w:szCs w:val="18"/>
        </w:rPr>
      </w:pPr>
    </w:p>
    <w:p w14:paraId="67A07316" w14:textId="78975DDB" w:rsidR="00C63C7B" w:rsidRPr="00A130CA" w:rsidRDefault="68ED694D" w:rsidP="68ED694D">
      <w:pPr>
        <w:spacing w:line="276" w:lineRule="auto"/>
        <w:rPr>
          <w:rFonts w:ascii="Aptos-Italic" w:eastAsia="Aptos-Italic" w:hAnsi="Aptos-Italic" w:cs="Aptos-Italic"/>
          <w:sz w:val="18"/>
          <w:szCs w:val="18"/>
        </w:rPr>
      </w:pPr>
      <w:r w:rsidRPr="68ED694D">
        <w:rPr>
          <w:rFonts w:ascii="Aptos-Italic" w:hAnsi="Aptos-Italic" w:cs="Aptos-Italic"/>
          <w:i/>
          <w:iCs/>
          <w:sz w:val="18"/>
          <w:szCs w:val="18"/>
        </w:rPr>
        <w:t xml:space="preserve">Life insurance, annuities, long term care insurance and disability income insurance is offered through Knights of Columbus, 1 Columbus Plaza, New Haven, CT 06510. </w:t>
      </w:r>
      <w:r w:rsidRPr="00A130CA">
        <w:rPr>
          <w:rFonts w:ascii="Aptos-Italic" w:eastAsia="Aptos-Italic" w:hAnsi="Aptos-Italic" w:cs="Aptos-Italic"/>
          <w:sz w:val="18"/>
          <w:szCs w:val="18"/>
        </w:rPr>
        <w:t xml:space="preserve">Cash value growth is gradual and may take time to accumulate. </w:t>
      </w:r>
      <w:r w:rsidRPr="68ED694D">
        <w:rPr>
          <w:rFonts w:ascii="Aptos-Italic" w:eastAsia="Aptos-Italic" w:hAnsi="Aptos-Italic" w:cs="Aptos-Italic"/>
          <w:sz w:val="18"/>
          <w:szCs w:val="18"/>
        </w:rPr>
        <w:t xml:space="preserve">Guarantees are based on the claims paying ability of the issuing insurance company. </w:t>
      </w:r>
      <w:r w:rsidRPr="00A130CA">
        <w:rPr>
          <w:rFonts w:ascii="Aptos-Italic" w:eastAsia="Aptos-Italic" w:hAnsi="Aptos-Italic" w:cs="Aptos-Italic"/>
          <w:sz w:val="18"/>
          <w:szCs w:val="18"/>
        </w:rPr>
        <w:t>Access to the policy’s cash values is through loans and withdrawals and will reduce the policy’s cash value and death benefit, may result in a taxable event, and could cause the policy to lapse if not properly managed. Policy loans accrue interest.</w:t>
      </w:r>
    </w:p>
    <w:p w14:paraId="3E817A12" w14:textId="7946B1BB" w:rsidR="00C63C7B" w:rsidRDefault="00C63C7B" w:rsidP="68ED694D">
      <w:pPr>
        <w:spacing w:after="0" w:line="240" w:lineRule="auto"/>
        <w:rPr>
          <w:rFonts w:ascii="Aptos-Italic" w:hAnsi="Aptos-Italic" w:cs="Aptos-Italic"/>
          <w:i/>
          <w:iCs/>
          <w:sz w:val="18"/>
          <w:szCs w:val="18"/>
        </w:rPr>
      </w:pPr>
    </w:p>
    <w:p w14:paraId="6F04C3C1" w14:textId="77777777" w:rsidR="00C63C7B" w:rsidRPr="00C63C7B" w:rsidRDefault="00C63C7B" w:rsidP="00C63C7B">
      <w:pPr>
        <w:autoSpaceDE w:val="0"/>
        <w:autoSpaceDN w:val="0"/>
        <w:adjustRightInd w:val="0"/>
        <w:spacing w:after="0" w:line="240" w:lineRule="auto"/>
        <w:rPr>
          <w:rFonts w:ascii="Aptos-Italic" w:hAnsi="Aptos-Italic" w:cs="Aptos-Italic"/>
          <w:kern w:val="0"/>
        </w:rPr>
      </w:pPr>
    </w:p>
    <w:p w14:paraId="4F419B45" w14:textId="36473314" w:rsidR="00BA1F85" w:rsidRPr="00B13CE0" w:rsidRDefault="00B13CE0" w:rsidP="00216712">
      <w:pPr>
        <w:jc w:val="right"/>
        <w:rPr>
          <w:sz w:val="20"/>
          <w:szCs w:val="20"/>
        </w:rPr>
      </w:pPr>
      <w:proofErr w:type="gramStart"/>
      <w:r w:rsidRPr="00B13CE0">
        <w:rPr>
          <w:sz w:val="20"/>
          <w:szCs w:val="20"/>
        </w:rPr>
        <w:t>20575  1</w:t>
      </w:r>
      <w:proofErr w:type="gramEnd"/>
      <w:r w:rsidRPr="00B13CE0">
        <w:rPr>
          <w:sz w:val="20"/>
          <w:szCs w:val="20"/>
        </w:rPr>
        <w:t>/2026</w:t>
      </w:r>
    </w:p>
    <w:sectPr w:rsidR="00BA1F85" w:rsidRPr="00B13CE0" w:rsidSect="00801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Italic">
    <w:altName w:val="Aptos"/>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E2D77"/>
    <w:multiLevelType w:val="multilevel"/>
    <w:tmpl w:val="92A08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0666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F85"/>
    <w:rsid w:val="000501F9"/>
    <w:rsid w:val="000F76EB"/>
    <w:rsid w:val="00104EC2"/>
    <w:rsid w:val="001D37F8"/>
    <w:rsid w:val="00216712"/>
    <w:rsid w:val="002249C3"/>
    <w:rsid w:val="002A5A70"/>
    <w:rsid w:val="003569E4"/>
    <w:rsid w:val="005A1F5C"/>
    <w:rsid w:val="007E67AA"/>
    <w:rsid w:val="008012B2"/>
    <w:rsid w:val="008C49F5"/>
    <w:rsid w:val="00990A95"/>
    <w:rsid w:val="00A11259"/>
    <w:rsid w:val="00A130CA"/>
    <w:rsid w:val="00A23899"/>
    <w:rsid w:val="00A50391"/>
    <w:rsid w:val="00B13CE0"/>
    <w:rsid w:val="00B72CE0"/>
    <w:rsid w:val="00BA1F85"/>
    <w:rsid w:val="00C00568"/>
    <w:rsid w:val="00C04F15"/>
    <w:rsid w:val="00C367BC"/>
    <w:rsid w:val="00C63C7B"/>
    <w:rsid w:val="00D231E8"/>
    <w:rsid w:val="00DC1046"/>
    <w:rsid w:val="00DF4F7A"/>
    <w:rsid w:val="00E1770B"/>
    <w:rsid w:val="00FB72C2"/>
    <w:rsid w:val="00FC55F4"/>
    <w:rsid w:val="0E1DF79F"/>
    <w:rsid w:val="10DFFB4D"/>
    <w:rsid w:val="29AE0B24"/>
    <w:rsid w:val="2F8DD0C7"/>
    <w:rsid w:val="5196ADB2"/>
    <w:rsid w:val="5243AC77"/>
    <w:rsid w:val="5AF564E1"/>
    <w:rsid w:val="64CB4DA3"/>
    <w:rsid w:val="68ED694D"/>
    <w:rsid w:val="6F4F1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E5AB"/>
  <w15:chartTrackingRefBased/>
  <w15:docId w15:val="{0F3241D5-FA34-6142-A4E2-C58DBAD0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F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F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F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F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F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F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F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F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F85"/>
    <w:rPr>
      <w:rFonts w:eastAsiaTheme="majorEastAsia" w:cstheme="majorBidi"/>
      <w:color w:val="272727" w:themeColor="text1" w:themeTint="D8"/>
    </w:rPr>
  </w:style>
  <w:style w:type="paragraph" w:styleId="Title">
    <w:name w:val="Title"/>
    <w:basedOn w:val="Normal"/>
    <w:next w:val="Normal"/>
    <w:link w:val="TitleChar"/>
    <w:uiPriority w:val="10"/>
    <w:qFormat/>
    <w:rsid w:val="00BA1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F85"/>
    <w:pPr>
      <w:spacing w:before="160"/>
      <w:jc w:val="center"/>
    </w:pPr>
    <w:rPr>
      <w:i/>
      <w:iCs/>
      <w:color w:val="404040" w:themeColor="text1" w:themeTint="BF"/>
    </w:rPr>
  </w:style>
  <w:style w:type="character" w:customStyle="1" w:styleId="QuoteChar">
    <w:name w:val="Quote Char"/>
    <w:basedOn w:val="DefaultParagraphFont"/>
    <w:link w:val="Quote"/>
    <w:uiPriority w:val="29"/>
    <w:rsid w:val="00BA1F85"/>
    <w:rPr>
      <w:i/>
      <w:iCs/>
      <w:color w:val="404040" w:themeColor="text1" w:themeTint="BF"/>
    </w:rPr>
  </w:style>
  <w:style w:type="paragraph" w:styleId="ListParagraph">
    <w:name w:val="List Paragraph"/>
    <w:basedOn w:val="Normal"/>
    <w:uiPriority w:val="34"/>
    <w:qFormat/>
    <w:rsid w:val="00BA1F85"/>
    <w:pPr>
      <w:ind w:left="720"/>
      <w:contextualSpacing/>
    </w:pPr>
  </w:style>
  <w:style w:type="character" w:styleId="IntenseEmphasis">
    <w:name w:val="Intense Emphasis"/>
    <w:basedOn w:val="DefaultParagraphFont"/>
    <w:uiPriority w:val="21"/>
    <w:qFormat/>
    <w:rsid w:val="00BA1F85"/>
    <w:rPr>
      <w:i/>
      <w:iCs/>
      <w:color w:val="0F4761" w:themeColor="accent1" w:themeShade="BF"/>
    </w:rPr>
  </w:style>
  <w:style w:type="paragraph" w:styleId="IntenseQuote">
    <w:name w:val="Intense Quote"/>
    <w:basedOn w:val="Normal"/>
    <w:next w:val="Normal"/>
    <w:link w:val="IntenseQuoteChar"/>
    <w:uiPriority w:val="30"/>
    <w:qFormat/>
    <w:rsid w:val="00BA1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F85"/>
    <w:rPr>
      <w:i/>
      <w:iCs/>
      <w:color w:val="0F4761" w:themeColor="accent1" w:themeShade="BF"/>
    </w:rPr>
  </w:style>
  <w:style w:type="character" w:styleId="IntenseReference">
    <w:name w:val="Intense Reference"/>
    <w:basedOn w:val="DefaultParagraphFont"/>
    <w:uiPriority w:val="32"/>
    <w:qFormat/>
    <w:rsid w:val="00BA1F85"/>
    <w:rPr>
      <w:b/>
      <w:bCs/>
      <w:smallCaps/>
      <w:color w:val="0F4761" w:themeColor="accent1" w:themeShade="BF"/>
      <w:spacing w:val="5"/>
    </w:rPr>
  </w:style>
  <w:style w:type="paragraph" w:styleId="NormalWeb">
    <w:name w:val="Normal (Web)"/>
    <w:basedOn w:val="Normal"/>
    <w:uiPriority w:val="99"/>
    <w:unhideWhenUsed/>
    <w:rsid w:val="00BA1F8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relative">
    <w:name w:val="relative"/>
    <w:basedOn w:val="DefaultParagraphFont"/>
    <w:rsid w:val="00BA1F85"/>
  </w:style>
  <w:style w:type="paragraph" w:customStyle="1" w:styleId="not-prose">
    <w:name w:val="not-prose"/>
    <w:basedOn w:val="Normal"/>
    <w:rsid w:val="00BA1F8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E1DF79F"/>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1770B"/>
    <w:pPr>
      <w:spacing w:after="0" w:line="240" w:lineRule="auto"/>
    </w:pPr>
  </w:style>
  <w:style w:type="character" w:styleId="FollowedHyperlink">
    <w:name w:val="FollowedHyperlink"/>
    <w:basedOn w:val="DefaultParagraphFont"/>
    <w:uiPriority w:val="99"/>
    <w:semiHidden/>
    <w:unhideWhenUsed/>
    <w:rsid w:val="00FC55F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fcfunds@kofcassetadvisors.org" TargetMode="External"/><Relationship Id="rId5" Type="http://schemas.openxmlformats.org/officeDocument/2006/relationships/hyperlink" Target="http://www.kofc.org/resources/financial-education/insurance-calculat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824</Words>
  <Characters>4700</Characters>
  <Application>Microsoft Office Word</Application>
  <DocSecurity>0</DocSecurity>
  <Lines>39</Lines>
  <Paragraphs>11</Paragraphs>
  <ScaleCrop>false</ScaleCrop>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Loutzenhiser</dc:creator>
  <cp:keywords/>
  <dc:description/>
  <cp:lastModifiedBy>Loutzenhiser, Angela</cp:lastModifiedBy>
  <cp:revision>10</cp:revision>
  <dcterms:created xsi:type="dcterms:W3CDTF">2026-03-03T15:44:00Z</dcterms:created>
  <dcterms:modified xsi:type="dcterms:W3CDTF">2026-03-04T19:44:00Z</dcterms:modified>
</cp:coreProperties>
</file>